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0AD8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7B8B7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1F62">
        <w:rPr>
          <w:rFonts w:ascii="Times New Roman" w:hAnsi="Times New Roman" w:cs="Times New Roman"/>
          <w:bCs/>
          <w:sz w:val="28"/>
          <w:szCs w:val="28"/>
        </w:rPr>
        <w:t>I. Теоретический этап профессионального экзамена</w:t>
      </w:r>
    </w:p>
    <w:p w14:paraId="1A062956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6C8E7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10"/>
        <w:rPr>
          <w:rFonts w:ascii="Times New Roman" w:hAnsi="Times New Roman" w:cs="Times New Roman"/>
          <w:iCs/>
          <w:sz w:val="28"/>
          <w:szCs w:val="28"/>
        </w:rPr>
      </w:pPr>
      <w:r w:rsidRPr="009E1F62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отметить</w:t>
      </w:r>
      <w:r w:rsidRPr="009E1F62">
        <w:rPr>
          <w:rFonts w:ascii="Times New Roman" w:hAnsi="Times New Roman" w:cs="Times New Roman"/>
          <w:iCs/>
          <w:spacing w:val="41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правильные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ответы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на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тестовые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вопросы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или</w:t>
      </w:r>
      <w:r w:rsidRPr="009E1F62">
        <w:rPr>
          <w:rFonts w:ascii="Times New Roman" w:hAnsi="Times New Roman" w:cs="Times New Roman"/>
          <w:iCs/>
          <w:spacing w:val="43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выбрать</w:t>
      </w:r>
      <w:r w:rsidRPr="009E1F62">
        <w:rPr>
          <w:rFonts w:ascii="Times New Roman" w:hAnsi="Times New Roman" w:cs="Times New Roman"/>
          <w:iCs/>
          <w:spacing w:val="44"/>
          <w:sz w:val="28"/>
          <w:szCs w:val="28"/>
        </w:rPr>
        <w:t xml:space="preserve"> </w:t>
      </w:r>
      <w:r w:rsidRPr="009E1F62">
        <w:rPr>
          <w:rFonts w:ascii="Times New Roman" w:hAnsi="Times New Roman" w:cs="Times New Roman"/>
          <w:iCs/>
          <w:sz w:val="28"/>
          <w:szCs w:val="28"/>
        </w:rPr>
        <w:t>правильные утверждения.</w:t>
      </w:r>
    </w:p>
    <w:p w14:paraId="4721B8E3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EAA2A" w14:textId="0F61336F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E1F62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Где</w:t>
      </w:r>
      <w:r w:rsidRPr="009E1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9E1F6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устройство,</w:t>
      </w:r>
      <w:r w:rsidRPr="009E1F6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обеспечивающее</w:t>
      </w:r>
      <w:r w:rsidRPr="009E1F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двухстороннюю</w:t>
      </w:r>
      <w:r w:rsidRPr="009E1F6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переговорную связь «пользователь-диспетчер»?</w:t>
      </w:r>
    </w:p>
    <w:p w14:paraId="7492F4F5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976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В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машинном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(техническом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помещении) на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стене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 шкафа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питания; 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стене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 дверей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шахты лифта;</w:t>
      </w:r>
    </w:p>
    <w:p w14:paraId="44CC43D4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В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машинном (техническом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помещении) на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стене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 входной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двери.</w:t>
      </w:r>
    </w:p>
    <w:p w14:paraId="6B52FA59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B1C78" w14:textId="1EFED443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0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E1F62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какой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высоте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должно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быть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установлено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устройство,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обеспечивающее двухстороннюю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переговорную связь «пользователь- диспетчер»?</w:t>
      </w:r>
    </w:p>
    <w:p w14:paraId="67601669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8087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 На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высоте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2,0 м.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высоте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1,0 м.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в) На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высоте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1,5 м.</w:t>
      </w:r>
    </w:p>
    <w:p w14:paraId="6C48ACC8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9716A" w14:textId="3121C4E4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E1F62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Должно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устройство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диспетчерского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контроля,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подключенное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</w:t>
      </w:r>
      <w:r w:rsidRPr="009E1F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лифту,</w:t>
      </w:r>
      <w:r w:rsidRPr="009E1F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влиять</w:t>
      </w:r>
      <w:r w:rsidRPr="009E1F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 нормальную работу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лифта?:</w:t>
      </w:r>
      <w:proofErr w:type="gramEnd"/>
    </w:p>
    <w:p w14:paraId="5A20B39E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 Да;</w:t>
      </w:r>
    </w:p>
    <w:p w14:paraId="3397928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Нет.</w:t>
      </w:r>
    </w:p>
    <w:p w14:paraId="58DC6476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6D78A" w14:textId="778B1B4B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E1F62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Устройство</w:t>
      </w:r>
      <w:r w:rsidRPr="009E1F6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диспетчерского</w:t>
      </w:r>
      <w:r w:rsidRPr="009E1F6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контроля,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подключенное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</w:t>
      </w:r>
      <w:r w:rsidRPr="009E1F6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лифту,</w:t>
      </w:r>
      <w:r w:rsidRPr="009E1F6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должно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обеспечить передачу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диспетчеру информации:</w:t>
      </w:r>
    </w:p>
    <w:p w14:paraId="1387865A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 О срабатывании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электрических цепей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5139ED88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 несанкционированном</w:t>
      </w:r>
      <w:r w:rsidRPr="009E1F6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открывании дверей</w:t>
      </w:r>
      <w:r w:rsidRPr="009E1F6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шахты</w:t>
      </w:r>
      <w:r w:rsidRPr="009E1F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режиме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нормальной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работы;</w:t>
      </w:r>
    </w:p>
    <w:p w14:paraId="365A5525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552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в) Об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открывании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двери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(крышки)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управления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без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машинного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помещения; г) О срабатывании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инициации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вызова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из кабины</w:t>
      </w:r>
      <w:r w:rsidRPr="009E1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лифта.</w:t>
      </w:r>
    </w:p>
    <w:p w14:paraId="4281450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выше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перечисленное.</w:t>
      </w:r>
    </w:p>
    <w:p w14:paraId="74412C06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2DB45" w14:textId="2EA2FC7D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1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E1F62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Любое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устройство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диспетчеризации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должно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иметь</w:t>
      </w:r>
      <w:r w:rsidRPr="009E1F6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необходимый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комплект документов,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которых входит:</w:t>
      </w:r>
    </w:p>
    <w:p w14:paraId="36E2878F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18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Паспорт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устройства;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инструкция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его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монтажу,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запуску</w:t>
      </w:r>
      <w:r w:rsidRPr="009E1F6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эксплуатацию</w:t>
      </w:r>
      <w:r w:rsidRPr="009E1F6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регулировке; руководство</w:t>
      </w:r>
      <w:r w:rsidRPr="009E1F6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пользования;</w:t>
      </w:r>
      <w:r w:rsidRPr="009E1F6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лицензия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программное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обеспечение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(если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таковое</w:t>
      </w:r>
      <w:r w:rsidRPr="009E1F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идет</w:t>
      </w:r>
      <w:r w:rsidRPr="009E1F6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 комплекте);</w:t>
      </w:r>
    </w:p>
    <w:p w14:paraId="2B775A36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5" w:right="1830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Паспорт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устройства 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инструкция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 монтажу диспетчерского оборудования; в) Инструкция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устройству диспетчеризации.</w:t>
      </w:r>
    </w:p>
    <w:p w14:paraId="1CCC8B4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71AF2" w14:textId="3DBD2525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E1F62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Что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входит</w:t>
      </w:r>
      <w:r w:rsidRPr="009E1F6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трудовые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действия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электромонтера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диспетчерского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</w:t>
      </w:r>
      <w:r w:rsidRPr="009E1F6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 телеавтоматики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осмотре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линий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диспетчерских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систем:</w:t>
      </w:r>
    </w:p>
    <w:p w14:paraId="21A1AA0E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10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</w:t>
      </w:r>
      <w:r w:rsidRPr="009E1F6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Контроль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сигналов</w:t>
      </w:r>
      <w:r w:rsidRPr="009E1F6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</w:t>
      </w:r>
      <w:r w:rsidRPr="009E1F6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работе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лифтов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инженерного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оборудования,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поступающих</w:t>
      </w:r>
      <w:r w:rsidRPr="009E1F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 диспетчерский пульт;</w:t>
      </w:r>
    </w:p>
    <w:p w14:paraId="5205A38A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Информирование</w:t>
      </w:r>
      <w:r w:rsidRPr="009E1F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руководства</w:t>
      </w:r>
      <w:r w:rsidRPr="009E1F6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выявленных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недостатках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замечаниях</w:t>
      </w:r>
      <w:r w:rsidRPr="009E1F6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работе оборудования, его повреждениях;</w:t>
      </w:r>
    </w:p>
    <w:p w14:paraId="20E59D53" w14:textId="66E5C7BB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  <w:sectPr w:rsidR="009E1F62" w:rsidRPr="009E1F62" w:rsidSect="009E1F62">
          <w:pgSz w:w="11910" w:h="16840"/>
          <w:pgMar w:top="760" w:right="740" w:bottom="280" w:left="1000" w:header="720" w:footer="720" w:gutter="0"/>
          <w:cols w:space="720"/>
          <w:noEndnote/>
        </w:sectPr>
      </w:pPr>
      <w:r w:rsidRPr="009E1F62">
        <w:rPr>
          <w:rFonts w:ascii="Times New Roman" w:hAnsi="Times New Roman" w:cs="Times New Roman"/>
          <w:sz w:val="24"/>
          <w:szCs w:val="24"/>
        </w:rPr>
        <w:t>в)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Прием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учет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заявок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неисправностях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лифтов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инженерного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зданий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E1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53195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сооружений, поступающих от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граждан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06EBDE20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51F8F" w14:textId="182C3B09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3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9E1F6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Какими</w:t>
      </w:r>
      <w:r w:rsidRPr="009E1F6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необходимыми</w:t>
      </w:r>
      <w:r w:rsidRPr="009E1F6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умениями</w:t>
      </w:r>
      <w:r w:rsidRPr="009E1F6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должен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обладать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электромонтер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диспетчерского оборудования</w:t>
      </w:r>
      <w:r w:rsidRPr="009E1F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телеавтоматики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при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осмотре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линий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</w:t>
      </w:r>
      <w:r w:rsidRPr="009E1F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диспетчерских систем:</w:t>
      </w:r>
    </w:p>
    <w:p w14:paraId="3C8871B0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7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Производить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работы</w:t>
      </w:r>
      <w:r w:rsidRPr="009E1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 ремонту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или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замене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оборудования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 соответствии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нормативной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 технической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597E4461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7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Определять</w:t>
      </w:r>
      <w:r w:rsidRPr="009E1F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исправность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линий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связи,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прохождение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сигналов</w:t>
      </w:r>
      <w:r w:rsidRPr="009E1F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каналам</w:t>
      </w:r>
      <w:r w:rsidRPr="009E1F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</w:t>
      </w:r>
      <w:r w:rsidRPr="009E1F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проверять функционирование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двухсторонней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переговорной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связи;</w:t>
      </w:r>
    </w:p>
    <w:p w14:paraId="5C12161A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в) Производить</w:t>
      </w:r>
      <w:r w:rsidRPr="009E1F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необходимые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измерения;</w:t>
      </w:r>
    </w:p>
    <w:p w14:paraId="3CE6CD9F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lastRenderedPageBreak/>
        <w:t>г) Визуально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оценивать состояние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целостность элементов проводных линий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связи.</w:t>
      </w:r>
    </w:p>
    <w:p w14:paraId="7D6B0EFF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3C5C" w14:textId="73E18389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9E1F62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Какая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периодичность</w:t>
      </w:r>
      <w:r w:rsidRPr="009E1F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автоматического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тестирования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исправности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канала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</w:t>
      </w:r>
      <w:r w:rsidRPr="009E1F6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 диспетчерском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пульте?</w:t>
      </w:r>
    </w:p>
    <w:p w14:paraId="08B7424F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6676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Не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реже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одного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раза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 три дня; 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Посменно;</w:t>
      </w:r>
    </w:p>
    <w:p w14:paraId="79777C9B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Не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реже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одного раза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 день;</w:t>
      </w:r>
    </w:p>
    <w:p w14:paraId="77F43114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Не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реже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одного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раза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неделю.</w:t>
      </w:r>
    </w:p>
    <w:p w14:paraId="6E0BC65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433F2" w14:textId="2D80129C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4842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9E1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Какой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канал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самый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помехозащищенный? а) Проводной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(кабельный);</w:t>
      </w:r>
    </w:p>
    <w:p w14:paraId="0609A40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Радиоканал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выделенный;</w:t>
      </w:r>
    </w:p>
    <w:p w14:paraId="3AE59314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4842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в) Радиоканал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общего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пользования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(сотовая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связь); г</w:t>
      </w:r>
      <w:proofErr w:type="gramStart"/>
      <w:r w:rsidRPr="009E1F62">
        <w:rPr>
          <w:rFonts w:ascii="Times New Roman" w:hAnsi="Times New Roman" w:cs="Times New Roman"/>
          <w:sz w:val="24"/>
          <w:szCs w:val="24"/>
        </w:rPr>
        <w:t>) Ни</w:t>
      </w:r>
      <w:proofErr w:type="gramEnd"/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один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из перечисленных.</w:t>
      </w:r>
    </w:p>
    <w:p w14:paraId="14484281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1958" w14:textId="2556BD9F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9E1F6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Оконечное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оборудование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— это:</w:t>
      </w:r>
    </w:p>
    <w:p w14:paraId="3DD50D93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207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а)</w:t>
      </w:r>
      <w:r w:rsidRPr="009E1F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Технические</w:t>
      </w:r>
      <w:r w:rsidRPr="009E1F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средства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для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передачи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и/или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приема</w:t>
      </w:r>
      <w:r w:rsidRPr="009E1F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сигналов</w:t>
      </w:r>
      <w:r w:rsidRPr="009E1F6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электросвязи,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находящиеся</w:t>
      </w:r>
      <w:r w:rsidRPr="009E1F6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 пользовании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абонентов и/или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пользователей;</w:t>
      </w:r>
    </w:p>
    <w:p w14:paraId="31769A9E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34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б)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Технические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средства, находящиеся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пользовании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абонентов и/или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пользователей; в) Технические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средства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для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передачи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и/или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приема</w:t>
      </w:r>
      <w:r w:rsidRPr="009E1F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сигналов электросвязи;</w:t>
      </w:r>
    </w:p>
    <w:p w14:paraId="2E166D8D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г)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Технические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средства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для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передачи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сигналов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электросвязи,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находящиеся</w:t>
      </w:r>
      <w:r w:rsidRPr="009E1F6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пользовании абонентов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и/или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пользователей.</w:t>
      </w:r>
    </w:p>
    <w:p w14:paraId="2D757F02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17354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254C" w14:textId="0BB5332A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70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1F62">
        <w:rPr>
          <w:rFonts w:ascii="Times New Roman" w:hAnsi="Times New Roman" w:cs="Times New Roman"/>
          <w:bCs/>
          <w:sz w:val="28"/>
          <w:szCs w:val="28"/>
        </w:rPr>
        <w:t>II. Практический этап профессионального экзамена</w:t>
      </w:r>
    </w:p>
    <w:p w14:paraId="417880CA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70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DAEE6" w14:textId="77777777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Условия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выполнения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заданий:</w:t>
      </w:r>
    </w:p>
    <w:p w14:paraId="6F8B82AC" w14:textId="5F63645E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1F62">
        <w:rPr>
          <w:rFonts w:ascii="Times New Roman" w:hAnsi="Times New Roman" w:cs="Times New Roman"/>
          <w:sz w:val="24"/>
          <w:szCs w:val="24"/>
        </w:rPr>
        <w:t>С</w:t>
      </w:r>
      <w:r w:rsidRPr="009E1F62">
        <w:rPr>
          <w:rFonts w:ascii="Times New Roman" w:hAnsi="Times New Roman" w:cs="Times New Roman"/>
          <w:sz w:val="24"/>
          <w:szCs w:val="24"/>
        </w:rPr>
        <w:t>оискатель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выпол</w:t>
      </w:r>
      <w:bookmarkStart w:id="0" w:name="_GoBack"/>
      <w:bookmarkEnd w:id="0"/>
      <w:r w:rsidRPr="009E1F62">
        <w:rPr>
          <w:rFonts w:ascii="Times New Roman" w:hAnsi="Times New Roman" w:cs="Times New Roman"/>
          <w:sz w:val="24"/>
          <w:szCs w:val="24"/>
        </w:rPr>
        <w:t>няет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2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задания</w:t>
      </w:r>
      <w:r w:rsidRPr="009E1F6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из</w:t>
      </w:r>
      <w:r w:rsidRPr="009E1F6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разных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трудовых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функций,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используя</w:t>
      </w:r>
      <w:r w:rsidRPr="009E1F6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макеты</w:t>
      </w:r>
      <w:r w:rsidRPr="009E1F6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рабочей документации,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комплект</w:t>
      </w:r>
      <w:r w:rsidRPr="009E1F6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технической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и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эксплуатационной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документации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лифта,</w:t>
      </w:r>
      <w:r w:rsidRPr="009E1F6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необходимые нормативные</w:t>
      </w:r>
      <w:r w:rsidRPr="009E1F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F62">
        <w:rPr>
          <w:rFonts w:ascii="Times New Roman" w:hAnsi="Times New Roman" w:cs="Times New Roman"/>
          <w:sz w:val="24"/>
          <w:szCs w:val="24"/>
        </w:rPr>
        <w:t>документы;</w:t>
      </w:r>
    </w:p>
    <w:p w14:paraId="030E5E4B" w14:textId="59440530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6A39E0E" w14:textId="6CD8000F" w:rsidR="009E1F62" w:rsidRPr="009E1F62" w:rsidRDefault="009E1F62" w:rsidP="009E1F62">
      <w:pPr>
        <w:pStyle w:val="a3"/>
        <w:kinsoku w:val="0"/>
        <w:overflowPunct w:val="0"/>
        <w:ind w:left="110"/>
      </w:pPr>
      <w:r w:rsidRPr="009E1F62">
        <w:t xml:space="preserve">1. </w:t>
      </w:r>
      <w:r w:rsidRPr="009E1F62">
        <w:t>Осмотр</w:t>
      </w:r>
      <w:r w:rsidRPr="009E1F62">
        <w:rPr>
          <w:spacing w:val="-5"/>
        </w:rPr>
        <w:t xml:space="preserve"> </w:t>
      </w:r>
      <w:r w:rsidRPr="009E1F62">
        <w:t>и</w:t>
      </w:r>
      <w:r w:rsidRPr="009E1F62">
        <w:rPr>
          <w:spacing w:val="-4"/>
        </w:rPr>
        <w:t xml:space="preserve"> </w:t>
      </w:r>
      <w:r w:rsidRPr="009E1F62">
        <w:t>проверка</w:t>
      </w:r>
      <w:r w:rsidRPr="009E1F62">
        <w:rPr>
          <w:spacing w:val="-4"/>
        </w:rPr>
        <w:t xml:space="preserve"> </w:t>
      </w:r>
      <w:r w:rsidRPr="009E1F62">
        <w:t>работоспособности</w:t>
      </w:r>
      <w:r w:rsidRPr="009E1F62">
        <w:rPr>
          <w:spacing w:val="-6"/>
        </w:rPr>
        <w:t xml:space="preserve"> </w:t>
      </w:r>
      <w:r w:rsidRPr="009E1F62">
        <w:t>линии</w:t>
      </w:r>
      <w:r w:rsidRPr="009E1F62">
        <w:rPr>
          <w:spacing w:val="-5"/>
        </w:rPr>
        <w:t xml:space="preserve"> </w:t>
      </w:r>
      <w:r w:rsidRPr="009E1F62">
        <w:t>связи.</w:t>
      </w:r>
      <w:r w:rsidRPr="009E1F62">
        <w:rPr>
          <w:spacing w:val="-4"/>
        </w:rPr>
        <w:t xml:space="preserve"> </w:t>
      </w:r>
      <w:r w:rsidRPr="009E1F62">
        <w:t>Документальное</w:t>
      </w:r>
      <w:r w:rsidRPr="009E1F62">
        <w:rPr>
          <w:spacing w:val="-4"/>
        </w:rPr>
        <w:t xml:space="preserve"> </w:t>
      </w:r>
      <w:r w:rsidRPr="009E1F62">
        <w:t>оформление</w:t>
      </w:r>
      <w:r w:rsidRPr="009E1F62">
        <w:rPr>
          <w:spacing w:val="-57"/>
        </w:rPr>
        <w:t xml:space="preserve"> </w:t>
      </w:r>
      <w:r w:rsidRPr="009E1F62">
        <w:t>результатов выполненных работ. Информирование в установленном порядке</w:t>
      </w:r>
      <w:r w:rsidRPr="009E1F62">
        <w:rPr>
          <w:spacing w:val="1"/>
        </w:rPr>
        <w:t xml:space="preserve"> </w:t>
      </w:r>
      <w:r w:rsidRPr="009E1F62">
        <w:t>руководства</w:t>
      </w:r>
      <w:r w:rsidRPr="009E1F62">
        <w:rPr>
          <w:spacing w:val="-3"/>
        </w:rPr>
        <w:t xml:space="preserve"> </w:t>
      </w:r>
      <w:r w:rsidRPr="009E1F62">
        <w:t>о</w:t>
      </w:r>
      <w:r w:rsidRPr="009E1F62">
        <w:rPr>
          <w:spacing w:val="-2"/>
        </w:rPr>
        <w:t xml:space="preserve"> </w:t>
      </w:r>
      <w:r w:rsidRPr="009E1F62">
        <w:t>проделанной</w:t>
      </w:r>
      <w:r w:rsidRPr="009E1F62">
        <w:rPr>
          <w:spacing w:val="-3"/>
        </w:rPr>
        <w:t xml:space="preserve"> </w:t>
      </w:r>
      <w:r w:rsidRPr="009E1F62">
        <w:t>работе и</w:t>
      </w:r>
      <w:r w:rsidRPr="009E1F62">
        <w:rPr>
          <w:spacing w:val="-3"/>
        </w:rPr>
        <w:t xml:space="preserve"> </w:t>
      </w:r>
      <w:r w:rsidRPr="009E1F62">
        <w:t>о</w:t>
      </w:r>
      <w:r w:rsidRPr="009E1F62">
        <w:rPr>
          <w:spacing w:val="-2"/>
        </w:rPr>
        <w:t xml:space="preserve"> </w:t>
      </w:r>
      <w:r w:rsidRPr="009E1F62">
        <w:t>выявленных</w:t>
      </w:r>
      <w:r w:rsidRPr="009E1F62">
        <w:rPr>
          <w:spacing w:val="-2"/>
        </w:rPr>
        <w:t xml:space="preserve"> </w:t>
      </w:r>
      <w:r w:rsidRPr="009E1F62">
        <w:t>недостатках.</w:t>
      </w:r>
    </w:p>
    <w:p w14:paraId="3DF60D11" w14:textId="77777777" w:rsidR="009E1F62" w:rsidRPr="009E1F62" w:rsidRDefault="009E1F62" w:rsidP="009E1F62">
      <w:pPr>
        <w:pStyle w:val="a3"/>
        <w:kinsoku w:val="0"/>
        <w:overflowPunct w:val="0"/>
        <w:ind w:left="110"/>
      </w:pPr>
      <w:r w:rsidRPr="009E1F62">
        <w:t xml:space="preserve">2. </w:t>
      </w:r>
      <w:r w:rsidRPr="009E1F62">
        <w:t>Осмотр и проверка работоспособности КЛШ. Документальное оформление</w:t>
      </w:r>
      <w:r w:rsidRPr="009E1F62">
        <w:rPr>
          <w:spacing w:val="1"/>
        </w:rPr>
        <w:t xml:space="preserve"> </w:t>
      </w:r>
      <w:r w:rsidRPr="009E1F62">
        <w:rPr>
          <w:spacing w:val="-1"/>
        </w:rPr>
        <w:t>результатов</w:t>
      </w:r>
      <w:r w:rsidRPr="009E1F62">
        <w:rPr>
          <w:spacing w:val="-14"/>
        </w:rPr>
        <w:t xml:space="preserve"> </w:t>
      </w:r>
      <w:r w:rsidRPr="009E1F62">
        <w:t>выполненных</w:t>
      </w:r>
      <w:r w:rsidRPr="009E1F62">
        <w:rPr>
          <w:spacing w:val="-13"/>
        </w:rPr>
        <w:t xml:space="preserve"> </w:t>
      </w:r>
      <w:r w:rsidRPr="009E1F62">
        <w:t>работ.</w:t>
      </w:r>
      <w:r w:rsidRPr="009E1F62">
        <w:rPr>
          <w:spacing w:val="-13"/>
        </w:rPr>
        <w:t xml:space="preserve"> </w:t>
      </w:r>
      <w:r w:rsidRPr="009E1F62">
        <w:t>Информирование</w:t>
      </w:r>
      <w:r w:rsidRPr="009E1F62">
        <w:rPr>
          <w:spacing w:val="-15"/>
        </w:rPr>
        <w:t xml:space="preserve"> </w:t>
      </w:r>
      <w:r w:rsidRPr="009E1F62">
        <w:t>в</w:t>
      </w:r>
      <w:r w:rsidRPr="009E1F62">
        <w:rPr>
          <w:spacing w:val="-13"/>
        </w:rPr>
        <w:t xml:space="preserve"> </w:t>
      </w:r>
      <w:r w:rsidRPr="009E1F62">
        <w:t>установленном</w:t>
      </w:r>
      <w:r w:rsidRPr="009E1F62">
        <w:rPr>
          <w:spacing w:val="-14"/>
        </w:rPr>
        <w:t xml:space="preserve"> </w:t>
      </w:r>
      <w:r w:rsidRPr="009E1F62">
        <w:t>порядке</w:t>
      </w:r>
      <w:r w:rsidRPr="009E1F62">
        <w:rPr>
          <w:spacing w:val="-57"/>
        </w:rPr>
        <w:t xml:space="preserve"> </w:t>
      </w:r>
      <w:r w:rsidRPr="009E1F62">
        <w:t>руководства</w:t>
      </w:r>
      <w:r w:rsidRPr="009E1F62">
        <w:rPr>
          <w:spacing w:val="-4"/>
        </w:rPr>
        <w:t xml:space="preserve"> </w:t>
      </w:r>
      <w:r w:rsidRPr="009E1F62">
        <w:t>о</w:t>
      </w:r>
      <w:r w:rsidRPr="009E1F62">
        <w:rPr>
          <w:spacing w:val="-2"/>
        </w:rPr>
        <w:t xml:space="preserve"> </w:t>
      </w:r>
      <w:r w:rsidRPr="009E1F62">
        <w:t>проделанной</w:t>
      </w:r>
      <w:r w:rsidRPr="009E1F62">
        <w:rPr>
          <w:spacing w:val="-3"/>
        </w:rPr>
        <w:t xml:space="preserve"> </w:t>
      </w:r>
      <w:r w:rsidRPr="009E1F62">
        <w:t>работе</w:t>
      </w:r>
      <w:r w:rsidRPr="009E1F62">
        <w:rPr>
          <w:spacing w:val="-2"/>
        </w:rPr>
        <w:t xml:space="preserve"> </w:t>
      </w:r>
      <w:r w:rsidRPr="009E1F62">
        <w:t>и</w:t>
      </w:r>
      <w:r w:rsidRPr="009E1F62">
        <w:rPr>
          <w:spacing w:val="-3"/>
        </w:rPr>
        <w:t xml:space="preserve"> </w:t>
      </w:r>
      <w:r w:rsidRPr="009E1F62">
        <w:t>о</w:t>
      </w:r>
      <w:r w:rsidRPr="009E1F62">
        <w:rPr>
          <w:spacing w:val="-2"/>
        </w:rPr>
        <w:t xml:space="preserve"> </w:t>
      </w:r>
      <w:r w:rsidRPr="009E1F62">
        <w:t>выявленных</w:t>
      </w:r>
      <w:r w:rsidRPr="009E1F62">
        <w:rPr>
          <w:spacing w:val="-3"/>
        </w:rPr>
        <w:t xml:space="preserve"> </w:t>
      </w:r>
      <w:r w:rsidRPr="009E1F62">
        <w:t>недостатках.</w:t>
      </w:r>
    </w:p>
    <w:p w14:paraId="3587305E" w14:textId="23A77264" w:rsidR="009E1F62" w:rsidRPr="009E1F62" w:rsidRDefault="009E1F62" w:rsidP="009E1F62">
      <w:pPr>
        <w:pStyle w:val="a3"/>
        <w:kinsoku w:val="0"/>
        <w:overflowPunct w:val="0"/>
        <w:ind w:left="110"/>
      </w:pPr>
    </w:p>
    <w:p w14:paraId="2187E725" w14:textId="33E0C04A" w:rsidR="009E1F62" w:rsidRPr="009E1F62" w:rsidRDefault="009E1F62" w:rsidP="009E1F6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5" w:right="121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55728AA" w14:textId="77777777" w:rsidR="00BF1475" w:rsidRPr="009E1F62" w:rsidRDefault="00BF1475">
      <w:pPr>
        <w:rPr>
          <w:rFonts w:ascii="Times New Roman" w:hAnsi="Times New Roman" w:cs="Times New Roman"/>
          <w:sz w:val="24"/>
          <w:szCs w:val="24"/>
        </w:rPr>
      </w:pPr>
    </w:p>
    <w:sectPr w:rsidR="00BF1475" w:rsidRPr="009E1F62" w:rsidSect="006C72C3">
      <w:type w:val="continuous"/>
      <w:pgSz w:w="11910" w:h="16840"/>
      <w:pgMar w:top="760" w:right="74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36" w:hanging="14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144"/>
      </w:pPr>
    </w:lvl>
    <w:lvl w:ilvl="2">
      <w:numFmt w:val="bullet"/>
      <w:lvlText w:val="•"/>
      <w:lvlJc w:val="left"/>
      <w:pPr>
        <w:ind w:left="2145" w:hanging="144"/>
      </w:pPr>
    </w:lvl>
    <w:lvl w:ilvl="3">
      <w:numFmt w:val="bullet"/>
      <w:lvlText w:val="•"/>
      <w:lvlJc w:val="left"/>
      <w:pPr>
        <w:ind w:left="3147" w:hanging="144"/>
      </w:pPr>
    </w:lvl>
    <w:lvl w:ilvl="4">
      <w:numFmt w:val="bullet"/>
      <w:lvlText w:val="•"/>
      <w:lvlJc w:val="left"/>
      <w:pPr>
        <w:ind w:left="4150" w:hanging="144"/>
      </w:pPr>
    </w:lvl>
    <w:lvl w:ilvl="5">
      <w:numFmt w:val="bullet"/>
      <w:lvlText w:val="•"/>
      <w:lvlJc w:val="left"/>
      <w:pPr>
        <w:ind w:left="5153" w:hanging="144"/>
      </w:pPr>
    </w:lvl>
    <w:lvl w:ilvl="6">
      <w:numFmt w:val="bullet"/>
      <w:lvlText w:val="•"/>
      <w:lvlJc w:val="left"/>
      <w:pPr>
        <w:ind w:left="6155" w:hanging="144"/>
      </w:pPr>
    </w:lvl>
    <w:lvl w:ilvl="7">
      <w:numFmt w:val="bullet"/>
      <w:lvlText w:val="•"/>
      <w:lvlJc w:val="left"/>
      <w:pPr>
        <w:ind w:left="7158" w:hanging="144"/>
      </w:pPr>
    </w:lvl>
    <w:lvl w:ilvl="8">
      <w:numFmt w:val="bullet"/>
      <w:lvlText w:val="•"/>
      <w:lvlJc w:val="left"/>
      <w:pPr>
        <w:ind w:left="8160" w:hanging="14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6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721" w:hanging="360"/>
      </w:pPr>
    </w:lvl>
    <w:lvl w:ilvl="3">
      <w:numFmt w:val="bullet"/>
      <w:lvlText w:val="•"/>
      <w:lvlJc w:val="left"/>
      <w:pPr>
        <w:ind w:left="3651" w:hanging="360"/>
      </w:pPr>
    </w:lvl>
    <w:lvl w:ilvl="4">
      <w:numFmt w:val="bullet"/>
      <w:lvlText w:val="•"/>
      <w:lvlJc w:val="left"/>
      <w:pPr>
        <w:ind w:left="4582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43" w:hanging="360"/>
      </w:pPr>
    </w:lvl>
    <w:lvl w:ilvl="7">
      <w:numFmt w:val="bullet"/>
      <w:lvlText w:val="•"/>
      <w:lvlJc w:val="left"/>
      <w:pPr>
        <w:ind w:left="7374" w:hanging="360"/>
      </w:pPr>
    </w:lvl>
    <w:lvl w:ilvl="8">
      <w:numFmt w:val="bullet"/>
      <w:lvlText w:val="•"/>
      <w:lvlJc w:val="left"/>
      <w:pPr>
        <w:ind w:left="83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75"/>
    <w:rsid w:val="009E1F62"/>
    <w:rsid w:val="00B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63D9"/>
  <w15:chartTrackingRefBased/>
  <w15:docId w15:val="{788EB6CC-9397-424E-85B6-5FBB620C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E1F62"/>
    <w:pPr>
      <w:autoSpaceDE w:val="0"/>
      <w:autoSpaceDN w:val="0"/>
      <w:adjustRightInd w:val="0"/>
      <w:spacing w:after="0" w:line="240" w:lineRule="auto"/>
      <w:ind w:left="13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9E1F62"/>
    <w:pPr>
      <w:autoSpaceDE w:val="0"/>
      <w:autoSpaceDN w:val="0"/>
      <w:adjustRightInd w:val="0"/>
      <w:spacing w:after="0" w:line="240" w:lineRule="auto"/>
      <w:ind w:left="135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1F62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E1F6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E1F62"/>
    <w:pPr>
      <w:autoSpaceDE w:val="0"/>
      <w:autoSpaceDN w:val="0"/>
      <w:adjustRightInd w:val="0"/>
      <w:spacing w:after="0" w:line="240" w:lineRule="auto"/>
      <w:ind w:left="135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1F6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1F62"/>
    <w:pPr>
      <w:autoSpaceDE w:val="0"/>
      <w:autoSpaceDN w:val="0"/>
      <w:adjustRightInd w:val="0"/>
      <w:spacing w:after="0" w:line="240" w:lineRule="auto"/>
      <w:ind w:left="856" w:hanging="14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2022-06-03T11:05:00Z</dcterms:created>
  <dcterms:modified xsi:type="dcterms:W3CDTF">2022-06-03T11:08:00Z</dcterms:modified>
</cp:coreProperties>
</file>